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037" w:rsidRPr="00A45F5F" w:rsidRDefault="007332EC" w:rsidP="007332EC">
      <w:pPr>
        <w:bidi/>
        <w:spacing w:after="0" w:line="20" w:lineRule="atLeast"/>
        <w:jc w:val="center"/>
        <w:rPr>
          <w:rFonts w:ascii="Traditional Arabic" w:hAnsi="Traditional Arabic" w:cs="Traditional Arabic"/>
          <w:sz w:val="36"/>
          <w:szCs w:val="36"/>
          <w:rtl/>
        </w:rPr>
      </w:pPr>
      <w:r>
        <w:rPr>
          <w:rFonts w:ascii="Traditional Arabic" w:hAnsi="Traditional Arabic" w:cs="Traditional Arabic" w:hint="cs"/>
          <w:sz w:val="36"/>
          <w:szCs w:val="36"/>
          <w:rtl/>
          <w:lang w:val="en-US" w:bidi="ar-JO"/>
        </w:rPr>
        <w:t xml:space="preserve">ملخص </w:t>
      </w:r>
      <w:r w:rsidR="00EC1E87" w:rsidRPr="00A45F5F">
        <w:rPr>
          <w:rFonts w:ascii="Traditional Arabic" w:hAnsi="Traditional Arabic" w:cs="Traditional Arabic"/>
          <w:sz w:val="36"/>
          <w:szCs w:val="36"/>
          <w:rtl/>
        </w:rPr>
        <w:t>خطبة الجمعة</w:t>
      </w:r>
      <w:bookmarkStart w:id="0" w:name="_GoBack"/>
      <w:bookmarkEnd w:id="0"/>
    </w:p>
    <w:p w:rsidR="00EC1E87" w:rsidRPr="00A45F5F" w:rsidRDefault="00EC1E87" w:rsidP="009B23D5">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بتاريخ </w:t>
      </w:r>
      <w:r w:rsidR="009B23D5">
        <w:rPr>
          <w:rFonts w:ascii="Traditional Arabic" w:hAnsi="Traditional Arabic" w:cs="Traditional Arabic" w:hint="cs"/>
          <w:sz w:val="36"/>
          <w:szCs w:val="36"/>
          <w:rtl/>
          <w:lang w:val="en-US" w:bidi="ar-SY"/>
        </w:rPr>
        <w:t>8</w:t>
      </w:r>
      <w:r w:rsidRPr="00A45F5F">
        <w:rPr>
          <w:rFonts w:ascii="Traditional Arabic" w:hAnsi="Traditional Arabic" w:cs="Traditional Arabic"/>
          <w:sz w:val="36"/>
          <w:szCs w:val="36"/>
          <w:rtl/>
        </w:rPr>
        <w:t>/</w:t>
      </w:r>
      <w:r w:rsidR="003C1360" w:rsidRPr="00A45F5F">
        <w:rPr>
          <w:rFonts w:ascii="Traditional Arabic" w:hAnsi="Traditional Arabic" w:cs="Traditional Arabic" w:hint="cs"/>
          <w:sz w:val="36"/>
          <w:szCs w:val="36"/>
          <w:rtl/>
        </w:rPr>
        <w:t>1</w:t>
      </w:r>
      <w:r w:rsidR="008633E7">
        <w:rPr>
          <w:rFonts w:ascii="Traditional Arabic" w:hAnsi="Traditional Arabic" w:cs="Traditional Arabic" w:hint="cs"/>
          <w:sz w:val="36"/>
          <w:szCs w:val="36"/>
          <w:rtl/>
        </w:rPr>
        <w:t>2</w:t>
      </w:r>
      <w:r w:rsidRPr="00A45F5F">
        <w:rPr>
          <w:rFonts w:ascii="Traditional Arabic" w:hAnsi="Traditional Arabic" w:cs="Traditional Arabic"/>
          <w:sz w:val="36"/>
          <w:szCs w:val="36"/>
          <w:rtl/>
        </w:rPr>
        <w:t>/2023م</w:t>
      </w:r>
    </w:p>
    <w:p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في </w:t>
      </w:r>
      <w:r w:rsidR="0062499C" w:rsidRPr="00A45F5F">
        <w:rPr>
          <w:rFonts w:ascii="Traditional Arabic" w:hAnsi="Traditional Arabic" w:cs="Traditional Arabic" w:hint="cs"/>
          <w:sz w:val="36"/>
          <w:szCs w:val="36"/>
          <w:rtl/>
        </w:rPr>
        <w:t>المسجد المبارك بإسلام آباد</w:t>
      </w:r>
      <w:r w:rsidRPr="00A45F5F">
        <w:rPr>
          <w:rFonts w:ascii="Traditional Arabic" w:hAnsi="Traditional Arabic" w:cs="Traditional Arabic"/>
          <w:sz w:val="36"/>
          <w:szCs w:val="36"/>
          <w:rtl/>
        </w:rPr>
        <w:t xml:space="preserve"> </w:t>
      </w:r>
      <w:r w:rsidR="0062499C" w:rsidRPr="00A45F5F">
        <w:rPr>
          <w:rFonts w:ascii="Traditional Arabic" w:hAnsi="Traditional Arabic" w:cs="Traditional Arabic" w:hint="cs"/>
          <w:sz w:val="36"/>
          <w:szCs w:val="36"/>
          <w:rtl/>
        </w:rPr>
        <w:t xml:space="preserve">في </w:t>
      </w:r>
      <w:r w:rsidRPr="00A45F5F">
        <w:rPr>
          <w:rFonts w:ascii="Traditional Arabic" w:hAnsi="Traditional Arabic" w:cs="Traditional Arabic"/>
          <w:sz w:val="36"/>
          <w:szCs w:val="36"/>
          <w:rtl/>
        </w:rPr>
        <w:t>بريطانيا</w:t>
      </w:r>
    </w:p>
    <w:p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Pr>
        <w:t>*****</w:t>
      </w:r>
    </w:p>
    <w:p w:rsidR="009B23D5" w:rsidRPr="00D130AE" w:rsidRDefault="007332EC" w:rsidP="007332EC">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يتابع حضرته الحديث عن </w:t>
      </w:r>
      <w:r w:rsidR="009B23D5" w:rsidRPr="00D130AE">
        <w:rPr>
          <w:rFonts w:ascii="Traditional Arabic" w:hAnsi="Traditional Arabic" w:cs="Traditional Arabic"/>
          <w:sz w:val="36"/>
          <w:szCs w:val="36"/>
          <w:rtl/>
        </w:rPr>
        <w:t>أحداث غزوة أ</w:t>
      </w:r>
      <w:r w:rsidR="00BA5844" w:rsidRPr="00D130AE">
        <w:rPr>
          <w:rFonts w:ascii="Traditional Arabic" w:hAnsi="Traditional Arabic" w:cs="Traditional Arabic"/>
          <w:sz w:val="36"/>
          <w:szCs w:val="36"/>
          <w:rtl/>
        </w:rPr>
        <w:t>ُ</w:t>
      </w:r>
      <w:r w:rsidR="009B23D5" w:rsidRPr="00D130AE">
        <w:rPr>
          <w:rFonts w:ascii="Traditional Arabic" w:hAnsi="Traditional Arabic" w:cs="Traditional Arabic"/>
          <w:sz w:val="36"/>
          <w:szCs w:val="36"/>
          <w:rtl/>
        </w:rPr>
        <w:t>حد</w:t>
      </w:r>
      <w:r>
        <w:rPr>
          <w:rFonts w:ascii="Traditional Arabic" w:hAnsi="Traditional Arabic" w:cs="Traditional Arabic" w:hint="cs"/>
          <w:sz w:val="36"/>
          <w:szCs w:val="36"/>
          <w:rtl/>
        </w:rPr>
        <w:t xml:space="preserve">، فبعد هزيمة كفار مكة في غزوة بدر، أرادوا الثأر لهزيمتهم ومصرع كبرائهم، وقرروا </w:t>
      </w:r>
      <w:r w:rsidR="009B23D5" w:rsidRPr="00D130AE">
        <w:rPr>
          <w:rFonts w:ascii="Traditional Arabic" w:hAnsi="Traditional Arabic" w:cs="Traditional Arabic"/>
          <w:sz w:val="36"/>
          <w:szCs w:val="36"/>
          <w:rtl/>
        </w:rPr>
        <w:t xml:space="preserve">توفير أرباح القوافل التجارية من أجل الحرب القادمة. </w:t>
      </w:r>
      <w:r>
        <w:rPr>
          <w:rFonts w:ascii="Traditional Arabic" w:hAnsi="Traditional Arabic" w:cs="Traditional Arabic" w:hint="cs"/>
          <w:sz w:val="36"/>
          <w:szCs w:val="36"/>
          <w:rtl/>
        </w:rPr>
        <w:t>ورغ</w:t>
      </w:r>
      <w:r w:rsidR="0057683D">
        <w:rPr>
          <w:rFonts w:ascii="Traditional Arabic" w:hAnsi="Traditional Arabic" w:cs="Traditional Arabic" w:hint="cs"/>
          <w:sz w:val="36"/>
          <w:szCs w:val="36"/>
          <w:rtl/>
        </w:rPr>
        <w:t>م</w:t>
      </w:r>
      <w:r>
        <w:rPr>
          <w:rFonts w:ascii="Traditional Arabic" w:hAnsi="Traditional Arabic" w:cs="Traditional Arabic" w:hint="cs"/>
          <w:sz w:val="36"/>
          <w:szCs w:val="36"/>
          <w:rtl/>
        </w:rPr>
        <w:t xml:space="preserve"> من رسو</w:t>
      </w:r>
      <w:r w:rsidR="0057683D">
        <w:rPr>
          <w:rFonts w:ascii="Traditional Arabic" w:hAnsi="Traditional Arabic" w:cs="Traditional Arabic" w:hint="cs"/>
          <w:sz w:val="36"/>
          <w:szCs w:val="36"/>
          <w:rtl/>
        </w:rPr>
        <w:t>ل</w:t>
      </w:r>
      <w:r>
        <w:rPr>
          <w:rFonts w:ascii="Traditional Arabic" w:hAnsi="Traditional Arabic" w:cs="Traditional Arabic" w:hint="cs"/>
          <w:sz w:val="36"/>
          <w:szCs w:val="36"/>
          <w:rtl/>
        </w:rPr>
        <w:t xml:space="preserve"> الله صلى الله عليه وسلم </w:t>
      </w:r>
      <w:r w:rsidR="0057683D">
        <w:rPr>
          <w:rFonts w:ascii="Traditional Arabic" w:hAnsi="Traditional Arabic" w:cs="Traditional Arabic" w:hint="cs"/>
          <w:sz w:val="36"/>
          <w:szCs w:val="36"/>
          <w:rtl/>
        </w:rPr>
        <w:t xml:space="preserve">كان </w:t>
      </w:r>
      <w:r w:rsidR="0057683D" w:rsidRPr="00D130AE">
        <w:rPr>
          <w:rFonts w:ascii="Traditional Arabic" w:hAnsi="Traditional Arabic" w:cs="Traditional Arabic"/>
          <w:sz w:val="36"/>
          <w:szCs w:val="36"/>
          <w:rtl/>
        </w:rPr>
        <w:t xml:space="preserve">كارهًا الخروج بناء على </w:t>
      </w:r>
      <w:r w:rsidR="0057683D">
        <w:rPr>
          <w:rFonts w:ascii="Traditional Arabic" w:hAnsi="Traditional Arabic" w:cs="Traditional Arabic" w:hint="cs"/>
          <w:sz w:val="36"/>
          <w:szCs w:val="36"/>
          <w:rtl/>
        </w:rPr>
        <w:t>رؤيا رآها، إلا</w:t>
      </w:r>
      <w:r w:rsidR="00471F6A">
        <w:rPr>
          <w:rFonts w:ascii="Traditional Arabic" w:hAnsi="Traditional Arabic" w:cs="Traditional Arabic" w:hint="cs"/>
          <w:sz w:val="36"/>
          <w:szCs w:val="36"/>
          <w:rtl/>
        </w:rPr>
        <w:t xml:space="preserve"> أنه</w:t>
      </w:r>
      <w:r w:rsidR="0057683D">
        <w:rPr>
          <w:rFonts w:ascii="Traditional Arabic" w:hAnsi="Traditional Arabic" w:cs="Traditional Arabic" w:hint="cs"/>
          <w:sz w:val="36"/>
          <w:szCs w:val="36"/>
          <w:rtl/>
        </w:rPr>
        <w:t xml:space="preserve"> نزل عند إصرار شباب المسلمين </w:t>
      </w:r>
      <w:r w:rsidR="009B23D5" w:rsidRPr="00D130AE">
        <w:rPr>
          <w:rFonts w:ascii="Traditional Arabic" w:hAnsi="Traditional Arabic" w:cs="Traditional Arabic"/>
          <w:sz w:val="36"/>
          <w:szCs w:val="36"/>
          <w:rtl/>
        </w:rPr>
        <w:t xml:space="preserve">الذين لم تتح لهم فرصة المساهمة في غزوة بدر، وكانوا في حسرة وشَوق للاستشهاد في سبيل الله- أصرّوا على ألا يُحرموا من شرف الشهادة في سبيل الله، فقَبِل الرسول </w:t>
      </w:r>
      <w:r w:rsidR="009B23D5" w:rsidRPr="00D130AE">
        <w:rPr>
          <w:rFonts w:ascii="Traditional Arabic" w:hAnsi="Traditional Arabic" w:cs="Traditional Arabic"/>
          <w:sz w:val="36"/>
          <w:szCs w:val="36"/>
        </w:rPr>
        <w:sym w:font="AGA Arabesque" w:char="F072"/>
      </w:r>
      <w:r w:rsidR="009B23D5" w:rsidRPr="00D130AE">
        <w:rPr>
          <w:rFonts w:ascii="Traditional Arabic" w:hAnsi="Traditional Arabic" w:cs="Traditional Arabic"/>
          <w:sz w:val="36"/>
          <w:szCs w:val="36"/>
          <w:rtl/>
        </w:rPr>
        <w:t xml:space="preserve"> رأيهم.</w:t>
      </w:r>
    </w:p>
    <w:p w:rsidR="009B23D5" w:rsidRPr="00D130AE" w:rsidRDefault="009B23D5" w:rsidP="00D130AE">
      <w:pPr>
        <w:autoSpaceDE w:val="0"/>
        <w:autoSpaceDN w:val="0"/>
        <w:bidi/>
        <w:adjustRightInd w:val="0"/>
        <w:spacing w:after="0" w:line="20" w:lineRule="atLeast"/>
        <w:jc w:val="both"/>
        <w:rPr>
          <w:rFonts w:ascii="Traditional Arabic" w:hAnsi="Traditional Arabic" w:cs="Traditional Arabic"/>
          <w:sz w:val="36"/>
          <w:szCs w:val="36"/>
          <w:rtl/>
        </w:rPr>
      </w:pPr>
      <w:r w:rsidRPr="00D130AE">
        <w:rPr>
          <w:rFonts w:ascii="Traditional Arabic" w:hAnsi="Traditional Arabic" w:cs="Traditional Arabic"/>
          <w:sz w:val="36"/>
          <w:szCs w:val="36"/>
          <w:rtl/>
        </w:rPr>
        <w:t xml:space="preserve">فلما خرج النبي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لابسًا لأمته أُخبِر أن مالك بن عمرو النجاري قد توفي وأن نعشه قد وضع في مكان مخصص للصلاة عليه، فصلى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عليه الجنازة قبل الخروج، فقال له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بعض الصحابة:</w:t>
      </w:r>
      <w:r w:rsidRPr="00D130AE">
        <w:rPr>
          <w:rFonts w:ascii="Traditional Arabic" w:hAnsi="Traditional Arabic" w:cs="Traditional Arabic"/>
          <w:sz w:val="36"/>
          <w:szCs w:val="36"/>
        </w:rPr>
        <w:t> </w:t>
      </w:r>
      <w:r w:rsidRPr="00D130AE">
        <w:rPr>
          <w:rFonts w:ascii="Traditional Arabic" w:hAnsi="Traditional Arabic" w:cs="Traditional Arabic"/>
          <w:sz w:val="36"/>
          <w:szCs w:val="36"/>
          <w:rtl/>
        </w:rPr>
        <w:t>ما كان لنا أن نخالفك، ولا نستكرهك على الخروج فاصنع ما شئت.</w:t>
      </w:r>
      <w:r w:rsidRPr="00D130AE">
        <w:rPr>
          <w:rFonts w:ascii="Traditional Arabic" w:hAnsi="Traditional Arabic" w:cs="Traditional Arabic"/>
          <w:sz w:val="36"/>
          <w:szCs w:val="36"/>
        </w:rPr>
        <w:t> </w:t>
      </w:r>
      <w:r w:rsidRPr="00D130AE">
        <w:rPr>
          <w:rFonts w:ascii="Traditional Arabic" w:hAnsi="Traditional Arabic" w:cs="Traditional Arabic"/>
          <w:sz w:val="36"/>
          <w:szCs w:val="36"/>
          <w:rtl/>
        </w:rPr>
        <w:t>وفي رواية</w:t>
      </w:r>
      <w:r w:rsidRPr="00D130AE">
        <w:rPr>
          <w:rFonts w:ascii="Traditional Arabic" w:hAnsi="Traditional Arabic" w:cs="Traditional Arabic"/>
          <w:sz w:val="36"/>
          <w:szCs w:val="36"/>
        </w:rPr>
        <w:t>: </w:t>
      </w:r>
      <w:r w:rsidRPr="00D130AE">
        <w:rPr>
          <w:rFonts w:ascii="Traditional Arabic" w:hAnsi="Traditional Arabic" w:cs="Traditional Arabic"/>
          <w:sz w:val="36"/>
          <w:szCs w:val="36"/>
          <w:rtl/>
        </w:rPr>
        <w:t xml:space="preserve">فإن شئت عدم الخروج من المدينة فاقعد، فقال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ما ينبغي لنبي إذا لبس لأمته أن يضعها حتى يحكم الله بينه وبين أعدائه،</w:t>
      </w:r>
      <w:r w:rsidRPr="00D130AE">
        <w:rPr>
          <w:rFonts w:ascii="Traditional Arabic" w:hAnsi="Traditional Arabic" w:cs="Traditional Arabic"/>
          <w:sz w:val="36"/>
          <w:szCs w:val="36"/>
        </w:rPr>
        <w:t> </w:t>
      </w:r>
      <w:r w:rsidRPr="00D130AE">
        <w:rPr>
          <w:rFonts w:ascii="Traditional Arabic" w:hAnsi="Traditional Arabic" w:cs="Traditional Arabic"/>
          <w:sz w:val="36"/>
          <w:szCs w:val="36"/>
          <w:rtl/>
        </w:rPr>
        <w:t xml:space="preserve"> وفي رواية</w:t>
      </w:r>
      <w:r w:rsidRPr="00D130AE">
        <w:rPr>
          <w:rFonts w:ascii="Traditional Arabic" w:hAnsi="Traditional Arabic" w:cs="Traditional Arabic"/>
          <w:sz w:val="36"/>
          <w:szCs w:val="36"/>
        </w:rPr>
        <w:t>: </w:t>
      </w:r>
      <w:r w:rsidRPr="00D130AE">
        <w:rPr>
          <w:rFonts w:ascii="Traditional Arabic" w:hAnsi="Traditional Arabic" w:cs="Traditional Arabic"/>
          <w:sz w:val="36"/>
          <w:szCs w:val="36"/>
          <w:rtl/>
        </w:rPr>
        <w:t>حتى يقاتل</w:t>
      </w:r>
      <w:r w:rsidRPr="00D130AE">
        <w:rPr>
          <w:rFonts w:ascii="Traditional Arabic" w:hAnsi="Traditional Arabic" w:cs="Traditional Arabic"/>
          <w:sz w:val="36"/>
          <w:szCs w:val="36"/>
        </w:rPr>
        <w:t>.</w:t>
      </w:r>
    </w:p>
    <w:p w:rsidR="0057683D" w:rsidRDefault="0057683D" w:rsidP="0057683D">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وهكذا </w:t>
      </w:r>
      <w:r w:rsidR="009B23D5" w:rsidRPr="00D130AE">
        <w:rPr>
          <w:rFonts w:ascii="Traditional Arabic" w:hAnsi="Traditional Arabic" w:cs="Traditional Arabic"/>
          <w:sz w:val="36"/>
          <w:szCs w:val="36"/>
          <w:rtl/>
        </w:rPr>
        <w:t xml:space="preserve">بدأ تجهيز الجيش الإسلامي وانطلق النبي </w:t>
      </w:r>
      <w:r w:rsidR="009B23D5" w:rsidRPr="00D130AE">
        <w:rPr>
          <w:rFonts w:ascii="Traditional Arabic" w:hAnsi="Traditional Arabic" w:cs="Traditional Arabic"/>
          <w:sz w:val="36"/>
          <w:szCs w:val="36"/>
        </w:rPr>
        <w:sym w:font="AGA Arabesque" w:char="F072"/>
      </w:r>
      <w:r w:rsidR="009B23D5" w:rsidRPr="00D130AE">
        <w:rPr>
          <w:rFonts w:ascii="Traditional Arabic" w:hAnsi="Traditional Arabic" w:cs="Traditional Arabic"/>
          <w:sz w:val="36"/>
          <w:szCs w:val="36"/>
          <w:rtl/>
        </w:rPr>
        <w:t xml:space="preserve"> من المدينة بجيش قوامه ألف شخص، وطلب ثلاثة رماح وربط عليها ثلاثة ألوية، واستخلف عبد الله بن أم مكتوم على المدينة ليؤم الصلاة. </w:t>
      </w:r>
    </w:p>
    <w:p w:rsidR="00471F6A" w:rsidRPr="00D130AE" w:rsidRDefault="009B23D5" w:rsidP="00471F6A">
      <w:pPr>
        <w:bidi/>
        <w:spacing w:after="0" w:line="20" w:lineRule="atLeast"/>
        <w:jc w:val="both"/>
        <w:rPr>
          <w:rFonts w:ascii="Traditional Arabic" w:hAnsi="Traditional Arabic" w:cs="Traditional Arabic"/>
          <w:color w:val="000000"/>
          <w:sz w:val="36"/>
          <w:szCs w:val="36"/>
          <w:rtl/>
          <w:lang w:val="en-US" w:bidi="ar-OM"/>
        </w:rPr>
      </w:pPr>
      <w:r w:rsidRPr="00D130AE">
        <w:rPr>
          <w:rFonts w:ascii="Traditional Arabic" w:hAnsi="Traditional Arabic" w:cs="Traditional Arabic"/>
          <w:color w:val="000000"/>
          <w:sz w:val="36"/>
          <w:szCs w:val="36"/>
          <w:rtl/>
          <w:lang w:val="en-US" w:bidi="ar-OM"/>
        </w:rPr>
        <w:t xml:space="preserve">سار الرسول </w:t>
      </w:r>
      <w:r w:rsidR="000A38EB" w:rsidRPr="00D130AE">
        <w:rPr>
          <w:rFonts w:ascii="Traditional Arabic" w:hAnsi="Traditional Arabic" w:cs="Traditional Arabic"/>
          <w:color w:val="000000"/>
          <w:sz w:val="36"/>
          <w:szCs w:val="36"/>
          <w:lang w:val="en-US" w:bidi="ar-OM"/>
        </w:rPr>
        <w:sym w:font="AGA Arabesque" w:char="F072"/>
      </w:r>
      <w:r w:rsidRPr="00D130AE">
        <w:rPr>
          <w:rFonts w:ascii="Traditional Arabic" w:hAnsi="Traditional Arabic" w:cs="Traditional Arabic"/>
          <w:color w:val="000000"/>
          <w:sz w:val="36"/>
          <w:szCs w:val="36"/>
          <w:rtl/>
          <w:lang w:val="en-US" w:bidi="ar-OM"/>
        </w:rPr>
        <w:t xml:space="preserve"> من المدينة في جيش قوامه ألف جندي، ونزل للمبيت على مسافة قليلة من المدينة</w:t>
      </w:r>
      <w:r w:rsidR="00471F6A" w:rsidRPr="00471F6A">
        <w:rPr>
          <w:rFonts w:ascii="Traditional Arabic" w:hAnsi="Traditional Arabic" w:cs="Traditional Arabic"/>
          <w:color w:val="70AD47" w:themeColor="accent6"/>
          <w:sz w:val="36"/>
          <w:szCs w:val="36"/>
          <w:rtl/>
          <w:lang w:val="en-US" w:bidi="ar-OM"/>
        </w:rPr>
        <w:t xml:space="preserve"> </w:t>
      </w:r>
      <w:r w:rsidR="00471F6A" w:rsidRPr="00471F6A">
        <w:rPr>
          <w:rFonts w:ascii="Traditional Arabic" w:hAnsi="Traditional Arabic" w:cs="Traditional Arabic"/>
          <w:color w:val="000000"/>
          <w:sz w:val="36"/>
          <w:szCs w:val="36"/>
          <w:rtl/>
          <w:lang w:val="en-US" w:bidi="ar-OM"/>
        </w:rPr>
        <w:t xml:space="preserve">وجعل النبي </w:t>
      </w:r>
      <w:r w:rsidR="00471F6A" w:rsidRPr="00471F6A">
        <w:rPr>
          <w:rFonts w:ascii="Traditional Arabic" w:hAnsi="Traditional Arabic" w:cs="Traditional Arabic"/>
          <w:color w:val="000000"/>
          <w:sz w:val="36"/>
          <w:szCs w:val="36"/>
          <w:lang w:val="en-US" w:bidi="ar-OM"/>
        </w:rPr>
        <w:sym w:font="AGA Arabesque" w:char="F072"/>
      </w:r>
      <w:r w:rsidR="00471F6A" w:rsidRPr="00471F6A">
        <w:rPr>
          <w:rFonts w:ascii="Traditional Arabic" w:hAnsi="Traditional Arabic" w:cs="Traditional Arabic"/>
          <w:color w:val="000000"/>
          <w:sz w:val="36"/>
          <w:szCs w:val="36"/>
          <w:rtl/>
          <w:lang w:val="en-US" w:bidi="ar-OM"/>
        </w:rPr>
        <w:t xml:space="preserve"> محمد بن مسلمة مسؤولا عن الحراسة بالليل، فظل طوال الليل يطوف بجيش المسلمين مع خمسين من أصحابه.</w:t>
      </w:r>
    </w:p>
    <w:p w:rsidR="00844E95" w:rsidRPr="00471F6A" w:rsidRDefault="009B23D5" w:rsidP="00844E95">
      <w:pPr>
        <w:bidi/>
        <w:spacing w:after="0" w:line="20" w:lineRule="atLeast"/>
        <w:jc w:val="both"/>
        <w:rPr>
          <w:rFonts w:ascii="Traditional Arabic" w:hAnsi="Traditional Arabic" w:cs="Traditional Arabic"/>
          <w:color w:val="000000"/>
          <w:sz w:val="36"/>
          <w:szCs w:val="36"/>
          <w:rtl/>
          <w:lang w:val="en-US" w:bidi="ar-OM"/>
        </w:rPr>
      </w:pPr>
      <w:r w:rsidRPr="00D130AE">
        <w:rPr>
          <w:rFonts w:ascii="Traditional Arabic" w:hAnsi="Traditional Arabic" w:cs="Traditional Arabic"/>
          <w:color w:val="000000"/>
          <w:sz w:val="36"/>
          <w:szCs w:val="36"/>
          <w:rtl/>
          <w:lang w:val="en-US" w:bidi="ar-OM"/>
        </w:rPr>
        <w:t xml:space="preserve">وكان من عادة الرسول </w:t>
      </w:r>
      <w:r w:rsidR="000A38EB" w:rsidRPr="00D130AE">
        <w:rPr>
          <w:rFonts w:ascii="Traditional Arabic" w:hAnsi="Traditional Arabic" w:cs="Traditional Arabic"/>
          <w:color w:val="000000"/>
          <w:sz w:val="36"/>
          <w:szCs w:val="36"/>
          <w:lang w:val="en-US" w:bidi="ar-OM"/>
        </w:rPr>
        <w:sym w:font="AGA Arabesque" w:char="F072"/>
      </w:r>
      <w:r w:rsidRPr="00D130AE">
        <w:rPr>
          <w:rFonts w:ascii="Traditional Arabic" w:hAnsi="Traditional Arabic" w:cs="Traditional Arabic"/>
          <w:color w:val="000000"/>
          <w:sz w:val="36"/>
          <w:szCs w:val="36"/>
          <w:rtl/>
          <w:lang w:val="en-US" w:bidi="ar-OM"/>
        </w:rPr>
        <w:t xml:space="preserve"> أنه إذا اقترب من العدو ترك جيشه ليستريح قليلا ويرتب عدّته. وعند صلاة الفجر خرج </w:t>
      </w:r>
      <w:r w:rsidR="000A38EB" w:rsidRPr="00D130AE">
        <w:rPr>
          <w:rFonts w:ascii="Traditional Arabic" w:hAnsi="Traditional Arabic" w:cs="Traditional Arabic"/>
          <w:color w:val="000000"/>
          <w:sz w:val="36"/>
          <w:szCs w:val="36"/>
          <w:lang w:val="en-US" w:bidi="ar-OM"/>
        </w:rPr>
        <w:sym w:font="AGA Arabesque" w:char="F072"/>
      </w:r>
      <w:r w:rsidRPr="00D130AE">
        <w:rPr>
          <w:rFonts w:ascii="Traditional Arabic" w:hAnsi="Traditional Arabic" w:cs="Traditional Arabic"/>
          <w:color w:val="000000"/>
          <w:sz w:val="36"/>
          <w:szCs w:val="36"/>
          <w:rtl/>
          <w:lang w:val="en-US" w:bidi="ar-OM"/>
        </w:rPr>
        <w:t xml:space="preserve">، فعلم أن بعض اليهود قد انضموا للمسلمين بحجة نصرة قبائل المدينة التي بينها وبينهم معاهدات، ولكنه </w:t>
      </w:r>
      <w:r w:rsidR="000A38EB" w:rsidRPr="00D130AE">
        <w:rPr>
          <w:rFonts w:ascii="Traditional Arabic" w:hAnsi="Traditional Arabic" w:cs="Traditional Arabic"/>
          <w:color w:val="000000"/>
          <w:sz w:val="36"/>
          <w:szCs w:val="36"/>
          <w:lang w:val="en-US" w:bidi="ar-OM"/>
        </w:rPr>
        <w:sym w:font="AGA Arabesque" w:char="F072"/>
      </w:r>
      <w:r w:rsidRPr="00D130AE">
        <w:rPr>
          <w:rFonts w:ascii="Traditional Arabic" w:hAnsi="Traditional Arabic" w:cs="Traditional Arabic"/>
          <w:color w:val="000000"/>
          <w:sz w:val="36"/>
          <w:szCs w:val="36"/>
          <w:rtl/>
          <w:lang w:val="en-US" w:bidi="ar-OM"/>
        </w:rPr>
        <w:t xml:space="preserve"> كان على علم بكيد اليهود ومؤامراتهم فأمر بإرجاعهم.</w:t>
      </w:r>
      <w:r w:rsidRPr="00471F6A">
        <w:rPr>
          <w:rFonts w:ascii="Traditional Arabic" w:hAnsi="Traditional Arabic" w:cs="Traditional Arabic"/>
          <w:color w:val="000000"/>
          <w:sz w:val="36"/>
          <w:szCs w:val="36"/>
          <w:rtl/>
          <w:lang w:val="en-US" w:bidi="ar-OM"/>
        </w:rPr>
        <w:t xml:space="preserve"> </w:t>
      </w:r>
      <w:r w:rsidRPr="00D130AE">
        <w:rPr>
          <w:rFonts w:ascii="Traditional Arabic" w:hAnsi="Traditional Arabic" w:cs="Traditional Arabic"/>
          <w:color w:val="000000"/>
          <w:sz w:val="36"/>
          <w:szCs w:val="36"/>
          <w:rtl/>
          <w:lang w:val="en-US" w:bidi="ar-OM"/>
        </w:rPr>
        <w:t>فانسحب عبد الله بن أبيّ بن سلول زعيمُ المنافقين مع ثلاثمئة من أتباعه قائلاً  لم يعُد الأمر  قتالا الآن، إنما هو إلقاء النفس في التهلكة. إذًا كان هذا أحد أسباب انصرافه وخذلانه للمسلمين حيث اعترض على عدم ضم المسلمين لليهود إلى صفوفهم وقال إنهم يلقون بأنفسهم في التهلكة، إذ يمنعون مَن  جاءوا لنصرتهم في القتال. فكانت النتيجة نقصان عدد المسلمين إلى سبعمئة مقاتل، فصاروا أقل مِن رْبع جيش الكفار عددا وأضعفَ منهم  عدّةً وعتادًا بكثير،إذ كان قوام جيش الكافرين سبعمئة مدرع إزاء مئة مدرع مسلم فقط، ومائتا فرس إزاء فرسين فقط لدى المسلمين.</w:t>
      </w:r>
      <w:r w:rsidR="00C610B8" w:rsidRPr="00471F6A">
        <w:rPr>
          <w:rFonts w:ascii="Traditional Arabic" w:hAnsi="Traditional Arabic" w:cs="Traditional Arabic"/>
          <w:color w:val="000000"/>
          <w:sz w:val="36"/>
          <w:szCs w:val="36"/>
          <w:rtl/>
          <w:lang w:val="en-US" w:bidi="ar-OM"/>
        </w:rPr>
        <w:t xml:space="preserve"> </w:t>
      </w:r>
    </w:p>
    <w:p w:rsidR="00C610B8" w:rsidRPr="00D130AE" w:rsidRDefault="00844E95" w:rsidP="00844E95">
      <w:pPr>
        <w:bidi/>
        <w:spacing w:after="0" w:line="20" w:lineRule="atLeast"/>
        <w:jc w:val="both"/>
        <w:rPr>
          <w:rFonts w:ascii="Traditional Arabic" w:hAnsi="Traditional Arabic" w:cs="Traditional Arabic"/>
          <w:sz w:val="36"/>
          <w:szCs w:val="36"/>
          <w:rtl/>
        </w:rPr>
      </w:pPr>
      <w:r w:rsidRPr="00471F6A">
        <w:rPr>
          <w:rFonts w:ascii="Traditional Arabic" w:hAnsi="Traditional Arabic" w:cs="Traditional Arabic" w:hint="cs"/>
          <w:color w:val="000000"/>
          <w:sz w:val="36"/>
          <w:szCs w:val="36"/>
          <w:rtl/>
          <w:lang w:val="en-US" w:bidi="ar-OM"/>
        </w:rPr>
        <w:lastRenderedPageBreak/>
        <w:t xml:space="preserve">وحين وصل النبي صلى الله عليه وسلم شعب أحد، </w:t>
      </w:r>
      <w:r w:rsidR="00C610B8" w:rsidRPr="00471F6A">
        <w:rPr>
          <w:rFonts w:ascii="Traditional Arabic" w:hAnsi="Traditional Arabic" w:cs="Traditional Arabic"/>
          <w:color w:val="000000"/>
          <w:sz w:val="36"/>
          <w:szCs w:val="36"/>
          <w:rtl/>
          <w:lang w:val="en-US" w:bidi="ar-OM"/>
        </w:rPr>
        <w:t xml:space="preserve">خطب رسول الله </w:t>
      </w:r>
      <w:r w:rsidR="00C610B8" w:rsidRPr="00471F6A">
        <w:rPr>
          <w:rFonts w:ascii="Traditional Arabic" w:hAnsi="Traditional Arabic" w:cs="Traditional Arabic"/>
          <w:color w:val="000000"/>
          <w:sz w:val="36"/>
          <w:szCs w:val="36"/>
          <w:lang w:val="en-US" w:bidi="ar-OM"/>
        </w:rPr>
        <w:sym w:font="AGA Arabesque" w:char="F072"/>
      </w:r>
      <w:r w:rsidR="00C610B8" w:rsidRPr="00471F6A">
        <w:rPr>
          <w:rFonts w:ascii="Traditional Arabic" w:hAnsi="Traditional Arabic" w:cs="Traditional Arabic"/>
          <w:color w:val="000000"/>
          <w:sz w:val="36"/>
          <w:szCs w:val="36"/>
          <w:rtl/>
          <w:lang w:val="en-US" w:bidi="ar-OM"/>
        </w:rPr>
        <w:t xml:space="preserve"> المسلمين، فقال: </w:t>
      </w:r>
      <w:r w:rsidR="00C610B8" w:rsidRPr="00D130AE">
        <w:rPr>
          <w:rFonts w:ascii="Traditional Arabic" w:hAnsi="Traditional Arabic" w:cs="Traditional Arabic"/>
          <w:sz w:val="36"/>
          <w:szCs w:val="36"/>
          <w:rtl/>
        </w:rPr>
        <w:t xml:space="preserve">" أيها الناس أوصيكم بما أوصاني الله تعالى به في كتابه، من العمل بطاعته، والتناهي عن محارمه، ثم إنكم اليوم بمنزل أجر وذخر لمن ذكر الذي عليه، ثم وطن نفسه له على الصبر واليقين، والجد والنشاط، فإن جهاد العدو شديد كريه، قليل من يصبر عليه إلا من عزم الله تعالى رشده، فإن الله تعالى مع من أطاعه، وإن الشيطان مع من عصاه فافتتحوا أعمالكم بالصبر على الجهاد، والتمسوا بذلك ما وعدكم الله تعالى وعليكم بالذي أمركم به، فإني حريص على رشدكم، وإن الاختلاف والتنازع والتثبيط من أمر العجز، والضعف، مما لا يحب الله تعالى، ولا يعطي عليه النصر ولا الظفر. يا أيها الناس جدد في صدري أن من كان على حرام فرق الله تعالى بينه وبينه، ومن رغب له عنه غفر الله له ذنبه، ومن صلى علي صلاة صلى الله عليه وملائكته عشرا، ومن أحسن من مسلم أو كافر وقع أجره على الله، في عاجل دنياه وآجل آخرته، ومن كان يؤمن بالله واليوم الاخر فعليه الجمعة إلا صبيا أو امرأة أو مريضا أو عبدا مملوكا، ومن استغنى عنها استغنى الله عنه،  والله غني حميد. ما أعلم من عمل يقربكم إلى الله تعالى إلا وقد أمرتكم به، ولا أعلم من عمل يقربكم إلى النار إلا وقد نهيتكم عنه، وأنه قد نفث في روعي الروح الامين أنه لن تموت نفس حتى تستوفي أقصى رزقها لا ينقص منه شئ، وإن أبطأ عنها، فاتقوا الله ربكم، وأجملوا في طلب الرزق، ولا يحملنكم استبطاؤه أن تطلبوه بمعصية الله تعالى، فإنه لا يقدر على ما عنده إلا بطاعته، قد بين لكم الحلال والحرام غير أن بينهما شبها من الأمر، لم يعلمها كثير من الناس إلا من عصم الله تعالى فمن تركها حفظ عرضه ودينه، ومن وقع فيها كان كالراعي إلى جنب الحمى أو شك أن يقع فيه، وليس ملك إلا وله حمى، ألا وإن حمى الله تعالى محارمه، والمؤمن من المؤمنين كالرأس من الجسد إذا اشتكى تداعى عليه سائر جسده. </w:t>
      </w:r>
    </w:p>
    <w:p w:rsidR="00C610B8" w:rsidRDefault="00471F6A" w:rsidP="00D130AE">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توقف حضرته عند هذا الحد فيما بتعلق فغزوة أحد على أن </w:t>
      </w:r>
      <w:r w:rsidR="0026422E">
        <w:rPr>
          <w:rFonts w:ascii="Traditional Arabic" w:hAnsi="Traditional Arabic" w:cs="Traditional Arabic" w:hint="cs"/>
          <w:sz w:val="36"/>
          <w:szCs w:val="36"/>
          <w:rtl/>
        </w:rPr>
        <w:t>يتابع حضرته إن شاء الله تفاصيل أحد في الأسابيع القادمة.</w:t>
      </w:r>
    </w:p>
    <w:p w:rsidR="0026422E" w:rsidRPr="00D130AE" w:rsidRDefault="0026422E" w:rsidP="0026422E">
      <w:pPr>
        <w:bidi/>
        <w:spacing w:after="0" w:line="20" w:lineRule="atLeast"/>
        <w:jc w:val="both"/>
        <w:rPr>
          <w:rFonts w:ascii="Traditional Arabic" w:hAnsi="Traditional Arabic" w:cs="Traditional Arabic"/>
          <w:sz w:val="36"/>
          <w:szCs w:val="36"/>
          <w:lang w:val="en-US"/>
        </w:rPr>
      </w:pPr>
      <w:r>
        <w:rPr>
          <w:rFonts w:ascii="Traditional Arabic" w:hAnsi="Traditional Arabic" w:cs="Traditional Arabic" w:hint="cs"/>
          <w:sz w:val="36"/>
          <w:szCs w:val="36"/>
          <w:rtl/>
        </w:rPr>
        <w:t xml:space="preserve">وقد أكد حضرته هذه الجمعة أيضا على ضرورة الاستمرار بالدعاء </w:t>
      </w:r>
      <w:r w:rsidR="00C610B8" w:rsidRPr="00D130AE">
        <w:rPr>
          <w:rFonts w:ascii="Traditional Arabic" w:hAnsi="Traditional Arabic" w:cs="Traditional Arabic"/>
          <w:sz w:val="36"/>
          <w:szCs w:val="36"/>
          <w:rtl/>
        </w:rPr>
        <w:t xml:space="preserve">للفلسطينيين. </w:t>
      </w:r>
      <w:r>
        <w:rPr>
          <w:rFonts w:ascii="Traditional Arabic" w:hAnsi="Traditional Arabic" w:cs="Traditional Arabic" w:hint="cs"/>
          <w:sz w:val="36"/>
          <w:szCs w:val="36"/>
          <w:rtl/>
        </w:rPr>
        <w:t xml:space="preserve">حيث </w:t>
      </w:r>
      <w:r w:rsidR="00C610B8" w:rsidRPr="00D130AE">
        <w:rPr>
          <w:rFonts w:ascii="Traditional Arabic" w:hAnsi="Traditional Arabic" w:cs="Traditional Arabic"/>
          <w:sz w:val="36"/>
          <w:szCs w:val="36"/>
          <w:rtl/>
        </w:rPr>
        <w:t xml:space="preserve">تقوم الحكومة الإسرائيلية بقصف ومهاجمة كل منطقة في غزة بكثافة أكبر من ذي قبل، ويُستشهد الأطفال والمدنيون الأبرياء من جديد. والآن، قال عنه حتى عضو الكونغرس الأمريكي، الذي هو يهودي على الأغلب: لقد كفي الآن. </w:t>
      </w:r>
      <w:r>
        <w:rPr>
          <w:rFonts w:ascii="Traditional Arabic" w:hAnsi="Traditional Arabic" w:cs="Traditional Arabic" w:hint="cs"/>
          <w:sz w:val="36"/>
          <w:szCs w:val="36"/>
          <w:rtl/>
        </w:rPr>
        <w:t xml:space="preserve">حتى </w:t>
      </w:r>
      <w:r w:rsidR="009B23D5" w:rsidRPr="00D130AE">
        <w:rPr>
          <w:rFonts w:ascii="Traditional Arabic" w:hAnsi="Traditional Arabic" w:cs="Traditional Arabic"/>
          <w:sz w:val="36"/>
          <w:szCs w:val="36"/>
          <w:rtl/>
          <w:lang w:val="en-US"/>
        </w:rPr>
        <w:t xml:space="preserve">الرئيس الأميركي أيضا </w:t>
      </w:r>
      <w:r w:rsidR="00FC286E" w:rsidRPr="00D130AE">
        <w:rPr>
          <w:rFonts w:ascii="Traditional Arabic" w:hAnsi="Traditional Arabic" w:cs="Traditional Arabic" w:hint="cs"/>
          <w:sz w:val="36"/>
          <w:szCs w:val="36"/>
          <w:rtl/>
          <w:lang w:val="en-US"/>
        </w:rPr>
        <w:t>ي</w:t>
      </w:r>
      <w:r w:rsidR="00FC286E" w:rsidRPr="00D130AE">
        <w:rPr>
          <w:rFonts w:ascii="Traditional Arabic" w:hAnsi="Traditional Arabic" w:cs="Traditional Arabic"/>
          <w:sz w:val="36"/>
          <w:szCs w:val="36"/>
          <w:rtl/>
          <w:lang w:val="en-US"/>
        </w:rPr>
        <w:t xml:space="preserve">قول </w:t>
      </w:r>
      <w:r w:rsidR="00787DDC" w:rsidRPr="00D130AE">
        <w:rPr>
          <w:rFonts w:ascii="Traditional Arabic" w:hAnsi="Traditional Arabic" w:cs="Traditional Arabic"/>
          <w:sz w:val="36"/>
          <w:szCs w:val="36"/>
          <w:rtl/>
          <w:lang w:val="en-US"/>
        </w:rPr>
        <w:t>بصو</w:t>
      </w:r>
      <w:r w:rsidR="00787DDC" w:rsidRPr="00D130AE">
        <w:rPr>
          <w:rFonts w:ascii="Traditional Arabic" w:hAnsi="Traditional Arabic" w:cs="Traditional Arabic" w:hint="cs"/>
          <w:sz w:val="36"/>
          <w:szCs w:val="36"/>
          <w:rtl/>
          <w:lang w:val="en-US"/>
        </w:rPr>
        <w:t>ت</w:t>
      </w:r>
      <w:r w:rsidR="00787DDC" w:rsidRPr="00D130AE">
        <w:rPr>
          <w:rFonts w:ascii="Traditional Arabic" w:hAnsi="Traditional Arabic" w:cs="Traditional Arabic"/>
          <w:sz w:val="36"/>
          <w:szCs w:val="36"/>
          <w:rtl/>
          <w:lang w:val="en-US"/>
        </w:rPr>
        <w:t xml:space="preserve"> </w:t>
      </w:r>
      <w:r w:rsidR="009B23D5" w:rsidRPr="00D130AE">
        <w:rPr>
          <w:rFonts w:ascii="Traditional Arabic" w:hAnsi="Traditional Arabic" w:cs="Traditional Arabic"/>
          <w:sz w:val="36"/>
          <w:szCs w:val="36"/>
          <w:rtl/>
          <w:lang w:val="en-US"/>
        </w:rPr>
        <w:t xml:space="preserve">خافت جدا أنه يجب إيقاف إطلاق الرصاص </w:t>
      </w:r>
      <w:r>
        <w:rPr>
          <w:rFonts w:ascii="Traditional Arabic" w:hAnsi="Traditional Arabic" w:cs="Traditional Arabic" w:hint="cs"/>
          <w:sz w:val="36"/>
          <w:szCs w:val="36"/>
          <w:rtl/>
          <w:lang w:val="en-US"/>
        </w:rPr>
        <w:t xml:space="preserve">وذلك بسبب اقتراب الانتخابات. </w:t>
      </w:r>
    </w:p>
    <w:p w:rsidR="009B23D5" w:rsidRPr="00D130AE" w:rsidRDefault="009B23D5" w:rsidP="00D130AE">
      <w:pPr>
        <w:bidi/>
        <w:spacing w:after="0" w:line="20" w:lineRule="atLeast"/>
        <w:jc w:val="both"/>
        <w:rPr>
          <w:rFonts w:ascii="Traditional Arabic" w:hAnsi="Traditional Arabic" w:cs="Traditional Arabic"/>
          <w:sz w:val="36"/>
          <w:szCs w:val="36"/>
          <w:rtl/>
          <w:lang w:val="en-US"/>
        </w:rPr>
      </w:pPr>
      <w:r w:rsidRPr="00D130AE">
        <w:rPr>
          <w:rFonts w:ascii="Traditional Arabic" w:hAnsi="Traditional Arabic" w:cs="Traditional Arabic"/>
          <w:sz w:val="36"/>
          <w:szCs w:val="36"/>
          <w:rtl/>
          <w:lang w:val="en-US"/>
        </w:rPr>
        <w:t>ندعو الله تعالى أن يتحد المسلمون ويكونوا سببا لرفع الظلم عن العالم بدلا من الاقتتال فيما بينهم.</w:t>
      </w:r>
    </w:p>
    <w:p w:rsidR="009B23D5" w:rsidRPr="00D130AE" w:rsidRDefault="009B23D5" w:rsidP="00D130AE">
      <w:pPr>
        <w:bidi/>
        <w:spacing w:after="0" w:line="20" w:lineRule="atLeast"/>
        <w:jc w:val="both"/>
        <w:rPr>
          <w:rFonts w:ascii="Traditional Arabic" w:hAnsi="Traditional Arabic" w:cs="Traditional Arabic"/>
          <w:sz w:val="36"/>
          <w:szCs w:val="36"/>
          <w:rtl/>
          <w:lang w:val="en-US"/>
        </w:rPr>
      </w:pPr>
      <w:r w:rsidRPr="00D130AE">
        <w:rPr>
          <w:rFonts w:ascii="Traditional Arabic" w:hAnsi="Traditional Arabic" w:cs="Traditional Arabic"/>
          <w:sz w:val="36"/>
          <w:szCs w:val="36"/>
          <w:rtl/>
          <w:lang w:val="en-US"/>
        </w:rPr>
        <w:lastRenderedPageBreak/>
        <w:t>ندعو الله تعالى أن يرحم المسلمين. علينا نوجه في دائرة نفوذنا أنظار رجال السياسة فيما حولنا باستمرار إلى إنهاء هذا الظلم الجاري. ويجب أن تروجوا في حلقة معارفكم أن علينا أن نسعى جاهدين لإنهاء هذا الظلم. أنقذ الله الأبرياء من الظلم.</w:t>
      </w:r>
    </w:p>
    <w:p w:rsidR="005D506F" w:rsidRDefault="0026422E" w:rsidP="00D130AE">
      <w:pPr>
        <w:bidi/>
        <w:spacing w:after="0" w:line="20" w:lineRule="atLeast"/>
        <w:jc w:val="both"/>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 xml:space="preserve">ثم صلى حضرته صلاة </w:t>
      </w:r>
      <w:r w:rsidR="009B23D5" w:rsidRPr="00D130AE">
        <w:rPr>
          <w:rFonts w:ascii="Traditional Arabic" w:hAnsi="Traditional Arabic" w:cs="Traditional Arabic"/>
          <w:sz w:val="36"/>
          <w:szCs w:val="36"/>
          <w:rtl/>
          <w:lang w:val="en-US"/>
        </w:rPr>
        <w:t>الغائب على</w:t>
      </w:r>
      <w:r w:rsidR="00471F6A">
        <w:rPr>
          <w:rFonts w:ascii="Traditional Arabic" w:hAnsi="Traditional Arabic" w:cs="Traditional Arabic" w:hint="cs"/>
          <w:sz w:val="36"/>
          <w:szCs w:val="36"/>
          <w:rtl/>
          <w:lang w:val="en-US"/>
        </w:rPr>
        <w:t>:</w:t>
      </w:r>
      <w:r w:rsidR="009B23D5" w:rsidRPr="00D130AE">
        <w:rPr>
          <w:rFonts w:ascii="Traditional Arabic" w:hAnsi="Traditional Arabic" w:cs="Traditional Arabic"/>
          <w:sz w:val="36"/>
          <w:szCs w:val="36"/>
          <w:rtl/>
          <w:lang w:val="en-US"/>
        </w:rPr>
        <w:t xml:space="preserve"> </w:t>
      </w:r>
    </w:p>
    <w:p w:rsidR="009B23D5" w:rsidRPr="00D130AE" w:rsidRDefault="009B23D5" w:rsidP="005D506F">
      <w:pPr>
        <w:bidi/>
        <w:spacing w:after="0" w:line="20" w:lineRule="atLeast"/>
        <w:jc w:val="both"/>
        <w:rPr>
          <w:rFonts w:ascii="Traditional Arabic" w:hAnsi="Traditional Arabic" w:cs="Traditional Arabic"/>
          <w:sz w:val="36"/>
          <w:szCs w:val="36"/>
          <w:rtl/>
          <w:lang w:val="en-US"/>
        </w:rPr>
      </w:pPr>
      <w:r w:rsidRPr="005D506F">
        <w:rPr>
          <w:rFonts w:ascii="Traditional Arabic" w:hAnsi="Traditional Arabic" w:cs="Traditional Arabic"/>
          <w:b/>
          <w:bCs/>
          <w:sz w:val="36"/>
          <w:szCs w:val="36"/>
          <w:rtl/>
          <w:lang w:val="en-US"/>
        </w:rPr>
        <w:t>المرحومة السيد</w:t>
      </w:r>
      <w:r w:rsidR="005D506F" w:rsidRPr="005D506F">
        <w:rPr>
          <w:rFonts w:ascii="Traditional Arabic" w:hAnsi="Traditional Arabic" w:cs="Traditional Arabic" w:hint="cs"/>
          <w:b/>
          <w:bCs/>
          <w:sz w:val="36"/>
          <w:szCs w:val="36"/>
          <w:rtl/>
          <w:lang w:val="en-US"/>
        </w:rPr>
        <w:t>ة</w:t>
      </w:r>
      <w:r w:rsidRPr="005D506F">
        <w:rPr>
          <w:rFonts w:ascii="Traditional Arabic" w:hAnsi="Traditional Arabic" w:cs="Traditional Arabic"/>
          <w:b/>
          <w:bCs/>
          <w:sz w:val="36"/>
          <w:szCs w:val="36"/>
          <w:rtl/>
          <w:lang w:val="en-US"/>
        </w:rPr>
        <w:t xml:space="preserve"> مسعودة بيغم</w:t>
      </w:r>
      <w:r w:rsidR="00787DDC" w:rsidRPr="00D130AE">
        <w:rPr>
          <w:rFonts w:ascii="Traditional Arabic" w:hAnsi="Traditional Arabic" w:cs="Traditional Arabic" w:hint="cs"/>
          <w:sz w:val="36"/>
          <w:szCs w:val="36"/>
          <w:rtl/>
          <w:lang w:val="en-US"/>
        </w:rPr>
        <w:t xml:space="preserve"> </w:t>
      </w:r>
      <w:r w:rsidRPr="00D130AE">
        <w:rPr>
          <w:rFonts w:ascii="Traditional Arabic" w:hAnsi="Traditional Arabic" w:cs="Traditional Arabic"/>
          <w:sz w:val="36"/>
          <w:szCs w:val="36"/>
          <w:rtl/>
          <w:lang w:val="en-US"/>
        </w:rPr>
        <w:t xml:space="preserve">-أرملة داعية الجماعة الأسبق في هولندا السيد عبد الحكيم أكمل- التي توفيت قبل بضعة أيام، إنا لله وإنا إليه راجعون. كان جد المرحومة من الأمّ ميان عبد الصمد وأبو جدها ميان فتح دين من سكان قرية سيكهوان قرب قاديان وكانا من أصحاب المسيح الموعود </w:t>
      </w:r>
      <w:r w:rsidRPr="00D130AE">
        <w:rPr>
          <w:rFonts w:ascii="Traditional Arabic" w:hAnsi="Traditional Arabic" w:cs="Traditional Arabic"/>
          <w:sz w:val="36"/>
          <w:szCs w:val="36"/>
          <w:lang w:val="en-US"/>
        </w:rPr>
        <w:sym w:font="AGA Arabesque" w:char="F075"/>
      </w:r>
      <w:r w:rsidRPr="00D130AE">
        <w:rPr>
          <w:rFonts w:ascii="Traditional Arabic" w:hAnsi="Traditional Arabic" w:cs="Traditional Arabic"/>
          <w:sz w:val="36"/>
          <w:szCs w:val="36"/>
          <w:rtl/>
          <w:lang w:val="en-US"/>
        </w:rPr>
        <w:t xml:space="preserve">. </w:t>
      </w:r>
    </w:p>
    <w:p w:rsidR="009B23D5" w:rsidRPr="00D130AE" w:rsidRDefault="009B23D5" w:rsidP="00D130AE">
      <w:pPr>
        <w:bidi/>
        <w:spacing w:after="0" w:line="20" w:lineRule="atLeast"/>
        <w:jc w:val="both"/>
        <w:rPr>
          <w:rFonts w:ascii="Traditional Arabic" w:hAnsi="Traditional Arabic" w:cs="Traditional Arabic"/>
          <w:sz w:val="36"/>
          <w:szCs w:val="36"/>
          <w:rtl/>
          <w:lang w:val="en-US"/>
        </w:rPr>
      </w:pPr>
      <w:r w:rsidRPr="00D130AE">
        <w:rPr>
          <w:rFonts w:ascii="Traditional Arabic" w:hAnsi="Traditional Arabic" w:cs="Traditional Arabic"/>
          <w:sz w:val="36"/>
          <w:szCs w:val="36"/>
          <w:rtl/>
          <w:lang w:val="en-US"/>
        </w:rPr>
        <w:t xml:space="preserve">من أبرز خدمات المرحومة في </w:t>
      </w:r>
      <w:r w:rsidR="00787DDC" w:rsidRPr="00D130AE">
        <w:rPr>
          <w:rFonts w:ascii="Traditional Arabic" w:hAnsi="Traditional Arabic" w:cs="Traditional Arabic" w:hint="cs"/>
          <w:sz w:val="36"/>
          <w:szCs w:val="36"/>
          <w:rtl/>
          <w:lang w:val="en-US"/>
        </w:rPr>
        <w:t>أ</w:t>
      </w:r>
      <w:r w:rsidR="00787DDC" w:rsidRPr="00D130AE">
        <w:rPr>
          <w:rFonts w:ascii="Traditional Arabic" w:hAnsi="Traditional Arabic" w:cs="Traditional Arabic"/>
          <w:sz w:val="36"/>
          <w:szCs w:val="36"/>
          <w:rtl/>
          <w:lang w:val="en-US"/>
        </w:rPr>
        <w:t xml:space="preserve">ثناء </w:t>
      </w:r>
      <w:r w:rsidRPr="00D130AE">
        <w:rPr>
          <w:rFonts w:ascii="Traditional Arabic" w:hAnsi="Traditional Arabic" w:cs="Traditional Arabic"/>
          <w:sz w:val="36"/>
          <w:szCs w:val="36"/>
          <w:rtl/>
          <w:lang w:val="en-US"/>
        </w:rPr>
        <w:t>إقامتها في هولندا تأسيس لجنة إماء الله هناك. وكان لها شرف كونها أول رئيس</w:t>
      </w:r>
      <w:r w:rsidR="00471F6A">
        <w:rPr>
          <w:rFonts w:ascii="Traditional Arabic" w:hAnsi="Traditional Arabic" w:cs="Traditional Arabic" w:hint="cs"/>
          <w:sz w:val="36"/>
          <w:szCs w:val="36"/>
          <w:rtl/>
          <w:lang w:val="en-US" w:bidi="ar-JO"/>
        </w:rPr>
        <w:t>ة</w:t>
      </w:r>
      <w:r w:rsidRPr="00D130AE">
        <w:rPr>
          <w:rFonts w:ascii="Traditional Arabic" w:hAnsi="Traditional Arabic" w:cs="Traditional Arabic"/>
          <w:sz w:val="36"/>
          <w:szCs w:val="36"/>
          <w:rtl/>
          <w:lang w:val="en-US"/>
        </w:rPr>
        <w:t xml:space="preserve"> لجنة إماء الله. كانت علاقتها مع الخلافة مبنية على إخلاص ووفاء كبيرين. كانت سيدة تقية وورعة جدا وملتزمة بالصلاة والصوم، ومشتركة في نظام الوصية. تركت وراءها ثلاثة أبناء وبنتا. وكلهم يخدمون الجماعة بطريقة أو أخرى بإخلاص كبير. ندعو الله تعالى أن يغفر للمرحومة ويرحمها ويوفق أولادها للاستمرار في حسناتها. </w:t>
      </w:r>
    </w:p>
    <w:p w:rsidR="009B23D5" w:rsidRPr="00D130AE" w:rsidRDefault="005D506F" w:rsidP="00F96193">
      <w:pPr>
        <w:bidi/>
        <w:spacing w:after="0" w:line="20" w:lineRule="atLeast"/>
        <w:jc w:val="both"/>
        <w:rPr>
          <w:rFonts w:ascii="Traditional Arabic" w:hAnsi="Traditional Arabic" w:cs="Traditional Arabic"/>
          <w:sz w:val="36"/>
          <w:szCs w:val="36"/>
          <w:rtl/>
          <w:lang w:val="en-US"/>
        </w:rPr>
      </w:pPr>
      <w:r w:rsidRPr="005D506F">
        <w:rPr>
          <w:rFonts w:ascii="Traditional Arabic" w:hAnsi="Traditional Arabic" w:cs="Traditional Arabic" w:hint="cs"/>
          <w:b/>
          <w:bCs/>
          <w:sz w:val="36"/>
          <w:szCs w:val="36"/>
          <w:rtl/>
          <w:lang w:val="en-US"/>
        </w:rPr>
        <w:t>ا</w:t>
      </w:r>
      <w:r w:rsidR="009B23D5" w:rsidRPr="005D506F">
        <w:rPr>
          <w:rFonts w:ascii="Traditional Arabic" w:hAnsi="Traditional Arabic" w:cs="Traditional Arabic"/>
          <w:b/>
          <w:bCs/>
          <w:sz w:val="36"/>
          <w:szCs w:val="36"/>
          <w:rtl/>
          <w:lang w:val="en-US"/>
        </w:rPr>
        <w:t>لمرحوم الأستاذ عبد المجيد</w:t>
      </w:r>
      <w:r w:rsidR="009B23D5" w:rsidRPr="00D130AE">
        <w:rPr>
          <w:rFonts w:ascii="Traditional Arabic" w:hAnsi="Traditional Arabic" w:cs="Traditional Arabic"/>
          <w:sz w:val="36"/>
          <w:szCs w:val="36"/>
          <w:rtl/>
          <w:lang w:val="en-US"/>
        </w:rPr>
        <w:t xml:space="preserve"> الذي كان قد نذر حياته، وكان معلما في المدرسة الثانوية "تعليم الإسلام" في ربوة. بعد التقاعد قبل بضع سنين كان قد استقر في كندا وتوفي هنالك، إنا لله وإنا إليه راجعون. وقد ترك وراءه أرملة وثلاثة أبناء وابنتين. </w:t>
      </w:r>
    </w:p>
    <w:p w:rsidR="009B23D5" w:rsidRPr="00D130AE" w:rsidRDefault="003A7826" w:rsidP="003A7826">
      <w:pPr>
        <w:bidi/>
        <w:spacing w:after="0" w:line="20" w:lineRule="atLeast"/>
        <w:jc w:val="both"/>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 xml:space="preserve">وقال حضرته عن المرحوم </w:t>
      </w:r>
      <w:r w:rsidR="009B23D5" w:rsidRPr="00D130AE">
        <w:rPr>
          <w:rFonts w:ascii="Traditional Arabic" w:hAnsi="Traditional Arabic" w:cs="Traditional Arabic"/>
          <w:sz w:val="36"/>
          <w:szCs w:val="36"/>
          <w:rtl/>
          <w:lang w:val="en-US"/>
        </w:rPr>
        <w:t xml:space="preserve"> كان غير الأحمديين أيضا متأثرين به. هكذا كان المرحوم سببا لتبليغ دعوة الجماعة بصمت وكان يترك تأثيره الطيب على المعارضين أيضا. كان تلاميذه كثيرا ما يأتون لملاقاته ويذكرون له أنهم كانوا تلاميذه. ولكن المرحوم كان دائما يفتخر </w:t>
      </w:r>
      <w:r w:rsidR="003A31CD" w:rsidRPr="00D130AE">
        <w:rPr>
          <w:rFonts w:ascii="Traditional Arabic" w:hAnsi="Traditional Arabic" w:cs="Traditional Arabic" w:hint="cs"/>
          <w:sz w:val="36"/>
          <w:szCs w:val="36"/>
          <w:rtl/>
          <w:lang w:val="en-US"/>
        </w:rPr>
        <w:t>ب</w:t>
      </w:r>
      <w:r w:rsidR="009B23D5" w:rsidRPr="00D130AE">
        <w:rPr>
          <w:rFonts w:ascii="Traditional Arabic" w:hAnsi="Traditional Arabic" w:cs="Traditional Arabic"/>
          <w:sz w:val="36"/>
          <w:szCs w:val="36"/>
          <w:rtl/>
          <w:lang w:val="en-US"/>
        </w:rPr>
        <w:t xml:space="preserve">تلاميذه الذين نذروا </w:t>
      </w:r>
      <w:r w:rsidR="003A31CD" w:rsidRPr="00D130AE">
        <w:rPr>
          <w:rFonts w:ascii="Traditional Arabic" w:hAnsi="Traditional Arabic" w:cs="Traditional Arabic"/>
          <w:sz w:val="36"/>
          <w:szCs w:val="36"/>
          <w:rtl/>
          <w:lang w:val="en-US"/>
        </w:rPr>
        <w:t>حيات</w:t>
      </w:r>
      <w:r w:rsidR="003A31CD" w:rsidRPr="00D130AE">
        <w:rPr>
          <w:rFonts w:ascii="Traditional Arabic" w:hAnsi="Traditional Arabic" w:cs="Traditional Arabic" w:hint="cs"/>
          <w:sz w:val="36"/>
          <w:szCs w:val="36"/>
          <w:rtl/>
          <w:lang w:val="en-US"/>
        </w:rPr>
        <w:t>هم</w:t>
      </w:r>
      <w:r w:rsidR="003A31CD" w:rsidRPr="00D130AE">
        <w:rPr>
          <w:rFonts w:ascii="Traditional Arabic" w:hAnsi="Traditional Arabic" w:cs="Traditional Arabic"/>
          <w:sz w:val="36"/>
          <w:szCs w:val="36"/>
          <w:rtl/>
          <w:lang w:val="en-US"/>
        </w:rPr>
        <w:t xml:space="preserve"> </w:t>
      </w:r>
      <w:r w:rsidR="009B23D5" w:rsidRPr="00D130AE">
        <w:rPr>
          <w:rFonts w:ascii="Traditional Arabic" w:hAnsi="Traditional Arabic" w:cs="Traditional Arabic"/>
          <w:sz w:val="36"/>
          <w:szCs w:val="36"/>
          <w:rtl/>
          <w:lang w:val="en-US"/>
        </w:rPr>
        <w:t xml:space="preserve">في سبيل الله وكان يذكر بكل سعادة أن فلانا وفلانا من تلاميذي قد نذروا حياتهم وكان يحترمهم كثيرا. ندعو الله تعالى أن يغفر </w:t>
      </w:r>
      <w:r w:rsidR="003A31CD" w:rsidRPr="00D130AE">
        <w:rPr>
          <w:rFonts w:ascii="Traditional Arabic" w:hAnsi="Traditional Arabic" w:cs="Traditional Arabic" w:hint="cs"/>
          <w:sz w:val="36"/>
          <w:szCs w:val="36"/>
          <w:rtl/>
          <w:lang w:val="en-US"/>
        </w:rPr>
        <w:t>ل</w:t>
      </w:r>
      <w:r w:rsidR="003A31CD" w:rsidRPr="00D130AE">
        <w:rPr>
          <w:rFonts w:ascii="Traditional Arabic" w:hAnsi="Traditional Arabic" w:cs="Traditional Arabic"/>
          <w:sz w:val="36"/>
          <w:szCs w:val="36"/>
          <w:rtl/>
          <w:lang w:val="en-US"/>
        </w:rPr>
        <w:t xml:space="preserve">لمرحوم </w:t>
      </w:r>
      <w:r w:rsidR="009B23D5" w:rsidRPr="00D130AE">
        <w:rPr>
          <w:rFonts w:ascii="Traditional Arabic" w:hAnsi="Traditional Arabic" w:cs="Traditional Arabic"/>
          <w:sz w:val="36"/>
          <w:szCs w:val="36"/>
          <w:rtl/>
          <w:lang w:val="en-US"/>
        </w:rPr>
        <w:t>ويرحمه ويرفع درجاته ويوفق أولاده أيضا للاستمرار في حسناته.</w:t>
      </w:r>
    </w:p>
    <w:p w:rsidR="009B23D5" w:rsidRPr="00D130AE" w:rsidRDefault="009B23D5" w:rsidP="00D130AE">
      <w:pPr>
        <w:bidi/>
        <w:spacing w:after="0" w:line="20" w:lineRule="atLeast"/>
        <w:jc w:val="both"/>
        <w:rPr>
          <w:rFonts w:ascii="Traditional Arabic" w:hAnsi="Traditional Arabic" w:cs="Traditional Arabic"/>
          <w:sz w:val="36"/>
          <w:szCs w:val="36"/>
          <w:highlight w:val="green"/>
          <w:rtl/>
          <w:lang w:bidi="ur-PK"/>
        </w:rPr>
      </w:pPr>
    </w:p>
    <w:sectPr w:rsidR="009B23D5" w:rsidRPr="00D130AE" w:rsidSect="009B5C44">
      <w:pgSz w:w="11906" w:h="16838"/>
      <w:pgMar w:top="851" w:right="144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ial"/>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1188"/>
    <w:rsid w:val="000323A0"/>
    <w:rsid w:val="0006180E"/>
    <w:rsid w:val="000A38EB"/>
    <w:rsid w:val="000D60B4"/>
    <w:rsid w:val="000E467D"/>
    <w:rsid w:val="00105376"/>
    <w:rsid w:val="00111614"/>
    <w:rsid w:val="001256AD"/>
    <w:rsid w:val="00134BBA"/>
    <w:rsid w:val="00135441"/>
    <w:rsid w:val="001408C8"/>
    <w:rsid w:val="00143037"/>
    <w:rsid w:val="00162C54"/>
    <w:rsid w:val="001660D0"/>
    <w:rsid w:val="001845CD"/>
    <w:rsid w:val="001A294C"/>
    <w:rsid w:val="001B7E93"/>
    <w:rsid w:val="001C606A"/>
    <w:rsid w:val="002212DE"/>
    <w:rsid w:val="00227161"/>
    <w:rsid w:val="00242303"/>
    <w:rsid w:val="00247A10"/>
    <w:rsid w:val="0026422E"/>
    <w:rsid w:val="00271EDC"/>
    <w:rsid w:val="00277F8D"/>
    <w:rsid w:val="002C5C30"/>
    <w:rsid w:val="002D5B43"/>
    <w:rsid w:val="002E72FF"/>
    <w:rsid w:val="002F7044"/>
    <w:rsid w:val="00337738"/>
    <w:rsid w:val="00354132"/>
    <w:rsid w:val="00382E0B"/>
    <w:rsid w:val="00394D79"/>
    <w:rsid w:val="003A2604"/>
    <w:rsid w:val="003A31CD"/>
    <w:rsid w:val="003A7826"/>
    <w:rsid w:val="003C1360"/>
    <w:rsid w:val="003C1745"/>
    <w:rsid w:val="003C391A"/>
    <w:rsid w:val="003E475F"/>
    <w:rsid w:val="00410A75"/>
    <w:rsid w:val="004236F4"/>
    <w:rsid w:val="00423AC3"/>
    <w:rsid w:val="00433951"/>
    <w:rsid w:val="00433E36"/>
    <w:rsid w:val="0045212C"/>
    <w:rsid w:val="00471F6A"/>
    <w:rsid w:val="00492AB0"/>
    <w:rsid w:val="00493DC1"/>
    <w:rsid w:val="004A40FA"/>
    <w:rsid w:val="004D41BF"/>
    <w:rsid w:val="004D4DC0"/>
    <w:rsid w:val="004D6ADE"/>
    <w:rsid w:val="004F6E59"/>
    <w:rsid w:val="00500F67"/>
    <w:rsid w:val="005063AB"/>
    <w:rsid w:val="005606A5"/>
    <w:rsid w:val="00560F03"/>
    <w:rsid w:val="00561999"/>
    <w:rsid w:val="00561EE1"/>
    <w:rsid w:val="00562C49"/>
    <w:rsid w:val="00564FA3"/>
    <w:rsid w:val="00571EAD"/>
    <w:rsid w:val="005734EB"/>
    <w:rsid w:val="0057683D"/>
    <w:rsid w:val="005B7477"/>
    <w:rsid w:val="005C692F"/>
    <w:rsid w:val="005D2528"/>
    <w:rsid w:val="005D506F"/>
    <w:rsid w:val="005E516F"/>
    <w:rsid w:val="00614DE8"/>
    <w:rsid w:val="0062232C"/>
    <w:rsid w:val="0062499C"/>
    <w:rsid w:val="00634D7C"/>
    <w:rsid w:val="00672B8E"/>
    <w:rsid w:val="006A0805"/>
    <w:rsid w:val="006C7E70"/>
    <w:rsid w:val="006D6852"/>
    <w:rsid w:val="006E45C1"/>
    <w:rsid w:val="007250B8"/>
    <w:rsid w:val="007332EC"/>
    <w:rsid w:val="0075387D"/>
    <w:rsid w:val="00787DDC"/>
    <w:rsid w:val="007D481F"/>
    <w:rsid w:val="007D779F"/>
    <w:rsid w:val="00811494"/>
    <w:rsid w:val="00816083"/>
    <w:rsid w:val="00843C98"/>
    <w:rsid w:val="00844E95"/>
    <w:rsid w:val="00846839"/>
    <w:rsid w:val="008530AC"/>
    <w:rsid w:val="00857B57"/>
    <w:rsid w:val="00862F46"/>
    <w:rsid w:val="008633E7"/>
    <w:rsid w:val="00864EE8"/>
    <w:rsid w:val="00872304"/>
    <w:rsid w:val="00891150"/>
    <w:rsid w:val="00894F7C"/>
    <w:rsid w:val="008B3C03"/>
    <w:rsid w:val="008C1B77"/>
    <w:rsid w:val="008E29CC"/>
    <w:rsid w:val="008F351E"/>
    <w:rsid w:val="00921873"/>
    <w:rsid w:val="00927A34"/>
    <w:rsid w:val="00980333"/>
    <w:rsid w:val="00991B43"/>
    <w:rsid w:val="009B23D5"/>
    <w:rsid w:val="009B5C44"/>
    <w:rsid w:val="009D1DED"/>
    <w:rsid w:val="009D7FE1"/>
    <w:rsid w:val="009F15C5"/>
    <w:rsid w:val="009F4857"/>
    <w:rsid w:val="009F7E28"/>
    <w:rsid w:val="00A05FAA"/>
    <w:rsid w:val="00A102E0"/>
    <w:rsid w:val="00A25234"/>
    <w:rsid w:val="00A45F5F"/>
    <w:rsid w:val="00A519EF"/>
    <w:rsid w:val="00A65F6A"/>
    <w:rsid w:val="00A71DAC"/>
    <w:rsid w:val="00A73D55"/>
    <w:rsid w:val="00AA4A1C"/>
    <w:rsid w:val="00AC27DD"/>
    <w:rsid w:val="00AC70FC"/>
    <w:rsid w:val="00AF3143"/>
    <w:rsid w:val="00AF36E3"/>
    <w:rsid w:val="00AF722F"/>
    <w:rsid w:val="00B01BC4"/>
    <w:rsid w:val="00B168CC"/>
    <w:rsid w:val="00B22A21"/>
    <w:rsid w:val="00B413B6"/>
    <w:rsid w:val="00B84DEF"/>
    <w:rsid w:val="00B9018B"/>
    <w:rsid w:val="00BA5844"/>
    <w:rsid w:val="00BC2B7A"/>
    <w:rsid w:val="00BC674A"/>
    <w:rsid w:val="00BC6C7E"/>
    <w:rsid w:val="00BD6746"/>
    <w:rsid w:val="00BE7BFF"/>
    <w:rsid w:val="00C01849"/>
    <w:rsid w:val="00C055C8"/>
    <w:rsid w:val="00C219B5"/>
    <w:rsid w:val="00C24627"/>
    <w:rsid w:val="00C3139A"/>
    <w:rsid w:val="00C44B2A"/>
    <w:rsid w:val="00C610B8"/>
    <w:rsid w:val="00C63C17"/>
    <w:rsid w:val="00C8013F"/>
    <w:rsid w:val="00C824B1"/>
    <w:rsid w:val="00C84872"/>
    <w:rsid w:val="00CC40F5"/>
    <w:rsid w:val="00CD1243"/>
    <w:rsid w:val="00CE3897"/>
    <w:rsid w:val="00D11362"/>
    <w:rsid w:val="00D130AE"/>
    <w:rsid w:val="00D174D1"/>
    <w:rsid w:val="00D359CE"/>
    <w:rsid w:val="00D373FF"/>
    <w:rsid w:val="00D50FD3"/>
    <w:rsid w:val="00D56A13"/>
    <w:rsid w:val="00D613A3"/>
    <w:rsid w:val="00D84C28"/>
    <w:rsid w:val="00D85192"/>
    <w:rsid w:val="00D9041D"/>
    <w:rsid w:val="00D923B6"/>
    <w:rsid w:val="00DC6949"/>
    <w:rsid w:val="00DD5AE0"/>
    <w:rsid w:val="00DE3AF5"/>
    <w:rsid w:val="00DF715F"/>
    <w:rsid w:val="00E11EE7"/>
    <w:rsid w:val="00E16BE6"/>
    <w:rsid w:val="00E1735C"/>
    <w:rsid w:val="00E21113"/>
    <w:rsid w:val="00E472F9"/>
    <w:rsid w:val="00E60A55"/>
    <w:rsid w:val="00E97198"/>
    <w:rsid w:val="00EA32C8"/>
    <w:rsid w:val="00EB0213"/>
    <w:rsid w:val="00EB1FDE"/>
    <w:rsid w:val="00EB5E5F"/>
    <w:rsid w:val="00EC1E87"/>
    <w:rsid w:val="00EE4539"/>
    <w:rsid w:val="00EE7F41"/>
    <w:rsid w:val="00F21FB8"/>
    <w:rsid w:val="00F254A1"/>
    <w:rsid w:val="00F6125B"/>
    <w:rsid w:val="00F6758A"/>
    <w:rsid w:val="00F7203F"/>
    <w:rsid w:val="00F80C9E"/>
    <w:rsid w:val="00F87440"/>
    <w:rsid w:val="00F96193"/>
    <w:rsid w:val="00FA509C"/>
    <w:rsid w:val="00FA699F"/>
    <w:rsid w:val="00FB74A6"/>
    <w:rsid w:val="00FC1D46"/>
    <w:rsid w:val="00FC286E"/>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68774-354D-4B78-BB53-BAE173A29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dcterms:created xsi:type="dcterms:W3CDTF">2023-12-12T10:57:00Z</dcterms:created>
  <dcterms:modified xsi:type="dcterms:W3CDTF">2023-12-12T10:57:00Z</dcterms:modified>
</cp:coreProperties>
</file>